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7" w:rsidRPr="0045179B" w:rsidRDefault="00C85127" w:rsidP="00C85127">
      <w:pPr>
        <w:spacing w:line="360" w:lineRule="auto"/>
        <w:jc w:val="center"/>
        <w:rPr>
          <w:b/>
          <w:bCs/>
          <w:sz w:val="28"/>
          <w:szCs w:val="28"/>
        </w:rPr>
      </w:pPr>
      <w:r w:rsidRPr="0045179B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5179B">
        <w:rPr>
          <w:b/>
          <w:bCs/>
          <w:sz w:val="28"/>
          <w:szCs w:val="28"/>
        </w:rPr>
        <w:t xml:space="preserve"> дисциплины</w:t>
      </w:r>
    </w:p>
    <w:p w:rsidR="00C85127" w:rsidRPr="00F369CD" w:rsidRDefault="00C85127" w:rsidP="00C851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«Статистика»</w:t>
      </w:r>
    </w:p>
    <w:p w:rsidR="00C85127" w:rsidRPr="0045179B" w:rsidRDefault="00C85127" w:rsidP="00C85127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</w:p>
    <w:p w:rsidR="00C85127" w:rsidRPr="00C46313" w:rsidRDefault="00C85127" w:rsidP="00C85127">
      <w:pPr>
        <w:spacing w:line="360" w:lineRule="auto"/>
        <w:ind w:firstLine="709"/>
        <w:jc w:val="both"/>
        <w:rPr>
          <w:sz w:val="28"/>
          <w:szCs w:val="28"/>
        </w:rPr>
      </w:pPr>
      <w:r w:rsidRPr="00C46313">
        <w:rPr>
          <w:b/>
          <w:sz w:val="28"/>
          <w:szCs w:val="28"/>
        </w:rPr>
        <w:t xml:space="preserve"> Цель дисциплины:</w:t>
      </w:r>
      <w:r w:rsidRPr="00C46313">
        <w:rPr>
          <w:sz w:val="28"/>
          <w:szCs w:val="28"/>
        </w:rPr>
        <w:t xml:space="preserve"> </w:t>
      </w:r>
      <w:r w:rsidRPr="00C85127">
        <w:rPr>
          <w:sz w:val="28"/>
          <w:szCs w:val="28"/>
        </w:rPr>
        <w:t>Дисциплина предназначена для обучения эффективному практическому использованию статистической методологии получения, обработки и анализа массовой финансовой информации для принятия</w:t>
      </w:r>
      <w:r w:rsidRPr="00C870F0">
        <w:rPr>
          <w:sz w:val="28"/>
          <w:szCs w:val="28"/>
        </w:rPr>
        <w:t>.</w:t>
      </w:r>
    </w:p>
    <w:p w:rsidR="00C85127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27" w:rsidRPr="009A10AC" w:rsidRDefault="00C85127" w:rsidP="00C85127">
      <w:pPr>
        <w:spacing w:line="360" w:lineRule="auto"/>
        <w:ind w:firstLine="709"/>
        <w:jc w:val="both"/>
        <w:rPr>
          <w:sz w:val="28"/>
          <w:szCs w:val="28"/>
        </w:rPr>
      </w:pPr>
      <w:r w:rsidRPr="009A10AC">
        <w:rPr>
          <w:b/>
          <w:bCs/>
          <w:sz w:val="28"/>
          <w:szCs w:val="28"/>
        </w:rPr>
        <w:t>Место дисциплины в структуре ОП (Б.1.1.3.</w:t>
      </w:r>
      <w:r w:rsidR="007A515C">
        <w:rPr>
          <w:b/>
          <w:bCs/>
          <w:sz w:val="28"/>
          <w:szCs w:val="28"/>
        </w:rPr>
        <w:t>2</w:t>
      </w:r>
      <w:r w:rsidRPr="009A10AC">
        <w:rPr>
          <w:b/>
          <w:bCs/>
          <w:sz w:val="28"/>
          <w:szCs w:val="28"/>
        </w:rPr>
        <w:t xml:space="preserve">): </w:t>
      </w:r>
      <w:r w:rsidRPr="009A10AC">
        <w:rPr>
          <w:sz w:val="28"/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</w:t>
      </w:r>
      <w:r w:rsidR="00FE72D7">
        <w:rPr>
          <w:sz w:val="28"/>
          <w:szCs w:val="28"/>
        </w:rPr>
        <w:t>иль «</w:t>
      </w:r>
      <w:r w:rsidR="00D000F9" w:rsidRPr="00D000F9">
        <w:rPr>
          <w:color w:val="000000"/>
          <w:sz w:val="28"/>
          <w:szCs w:val="28"/>
        </w:rPr>
        <w:t>Анализ и управление рисками организации</w:t>
      </w:r>
      <w:bookmarkStart w:id="0" w:name="_GoBack"/>
      <w:bookmarkEnd w:id="0"/>
      <w:r w:rsidRPr="009A10AC">
        <w:rPr>
          <w:sz w:val="28"/>
          <w:szCs w:val="28"/>
        </w:rPr>
        <w:t>» (программа подготовки бакалавров).</w:t>
      </w:r>
    </w:p>
    <w:p w:rsidR="00C85127" w:rsidRPr="00C46313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27" w:rsidRPr="00C46313" w:rsidRDefault="00C85127" w:rsidP="00C851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46313">
        <w:rPr>
          <w:b/>
          <w:sz w:val="28"/>
          <w:szCs w:val="28"/>
        </w:rPr>
        <w:t xml:space="preserve">Краткое содержание дисциплины:  </w:t>
      </w:r>
    </w:p>
    <w:p w:rsidR="00B07C16" w:rsidRPr="00C85127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5127">
        <w:rPr>
          <w:rFonts w:ascii="Times New Roman" w:hAnsi="Times New Roman" w:cs="Times New Roman"/>
          <w:sz w:val="28"/>
          <w:szCs w:val="28"/>
        </w:rPr>
        <w:t>редмет, метод и задачи статистики финансов.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Современная организация статистики финансов.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Основы финансово-экономических расчетов. Отражение финансовых потоков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в системе национальных счетов. Статистика государственных финансов. Статистика финансов организаций нефинансового сектора. Обзор (статистическое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обозрение) финансового сектора. Статистика денежного обращения, цен и инфляции. Банковская статистика. Статистика страхования и прочих других финансовых организаций. Биржевая статистика и статистика внебиржевых сделок финансовых рынков. Статистика внешнего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международные статистические сопоставления</w:t>
      </w:r>
    </w:p>
    <w:sectPr w:rsidR="00B07C16" w:rsidRPr="00C85127" w:rsidSect="00F369CD">
      <w:headerReference w:type="even" r:id="rId7"/>
      <w:footerReference w:type="default" r:id="rId8"/>
      <w:footerReference w:type="first" r:id="rId9"/>
      <w:pgSz w:w="11907" w:h="16840" w:code="9"/>
      <w:pgMar w:top="1418" w:right="851" w:bottom="1021" w:left="907" w:header="720" w:footer="720" w:gutter="0"/>
      <w:paperSrc w:other="7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B1" w:rsidRDefault="00C772B1">
      <w:r>
        <w:separator/>
      </w:r>
    </w:p>
  </w:endnote>
  <w:endnote w:type="continuationSeparator" w:id="0">
    <w:p w:rsidR="00C772B1" w:rsidRDefault="00C7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0C" w:rsidRDefault="00C851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0943" w:rsidRDefault="00C772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43" w:rsidRDefault="00C772B1">
    <w:pPr>
      <w:pStyle w:val="a6"/>
      <w:jc w:val="center"/>
    </w:pPr>
  </w:p>
  <w:p w:rsidR="001B0943" w:rsidRDefault="00C772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B1" w:rsidRDefault="00C772B1">
      <w:r>
        <w:separator/>
      </w:r>
    </w:p>
  </w:footnote>
  <w:footnote w:type="continuationSeparator" w:id="0">
    <w:p w:rsidR="00C772B1" w:rsidRDefault="00C7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43" w:rsidRDefault="00C85127" w:rsidP="001E52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1B0943" w:rsidRDefault="00C772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FB"/>
    <w:rsid w:val="0027017E"/>
    <w:rsid w:val="004908D2"/>
    <w:rsid w:val="007A515C"/>
    <w:rsid w:val="008260FB"/>
    <w:rsid w:val="00A60640"/>
    <w:rsid w:val="00C772B1"/>
    <w:rsid w:val="00C85127"/>
    <w:rsid w:val="00D000F9"/>
    <w:rsid w:val="00F223A9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127"/>
  </w:style>
  <w:style w:type="paragraph" w:styleId="a6">
    <w:name w:val="footer"/>
    <w:basedOn w:val="a"/>
    <w:link w:val="a7"/>
    <w:uiPriority w:val="99"/>
    <w:rsid w:val="00C85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127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127"/>
  </w:style>
  <w:style w:type="paragraph" w:styleId="a6">
    <w:name w:val="footer"/>
    <w:basedOn w:val="a"/>
    <w:link w:val="a7"/>
    <w:uiPriority w:val="99"/>
    <w:rsid w:val="00C85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127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4D463-5805-48C8-AAFC-1D3BC58900EC}"/>
</file>

<file path=customXml/itemProps2.xml><?xml version="1.0" encoding="utf-8"?>
<ds:datastoreItem xmlns:ds="http://schemas.openxmlformats.org/officeDocument/2006/customXml" ds:itemID="{CAAFD0BB-866B-4074-B318-406FF0E5430D}"/>
</file>

<file path=customXml/itemProps3.xml><?xml version="1.0" encoding="utf-8"?>
<ds:datastoreItem xmlns:ds="http://schemas.openxmlformats.org/officeDocument/2006/customXml" ds:itemID="{808A48AD-2C99-4661-8FDA-D33317E20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Ирина А. Заярная</cp:lastModifiedBy>
  <cp:revision>5</cp:revision>
  <dcterms:created xsi:type="dcterms:W3CDTF">2021-04-06T09:32:00Z</dcterms:created>
  <dcterms:modified xsi:type="dcterms:W3CDTF">2021-04-22T10:38:00Z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